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2B5CA3">
        <w:rPr>
          <w:rFonts w:ascii="Times New Roman" w:hAnsi="Times New Roman" w:cs="Times New Roman"/>
          <w:color w:val="auto"/>
        </w:rPr>
        <w:t>8</w:t>
      </w:r>
      <w:r w:rsidRPr="003D5B69">
        <w:rPr>
          <w:rFonts w:ascii="Times New Roman" w:hAnsi="Times New Roman" w:cs="Times New Roman"/>
          <w:color w:val="auto"/>
        </w:rPr>
        <w:t xml:space="preserve">: SINH HOẠT </w:t>
      </w:r>
      <w:r w:rsidR="002B5CA3">
        <w:rPr>
          <w:rFonts w:ascii="Times New Roman" w:hAnsi="Times New Roman" w:cs="Times New Roman"/>
          <w:color w:val="auto"/>
        </w:rPr>
        <w:t>THEO CHỦ ĐỀ</w:t>
      </w:r>
    </w:p>
    <w:p w:rsidR="002B5CA3" w:rsidRDefault="002B5CA3" w:rsidP="005E6747">
      <w:pPr>
        <w:spacing w:after="0" w:line="240" w:lineRule="auto"/>
        <w:jc w:val="center"/>
        <w:rPr>
          <w:rFonts w:ascii="Times New Roman" w:hAnsi="Times New Roman" w:cs="Times New Roman"/>
          <w:b/>
          <w:sz w:val="28"/>
          <w:szCs w:val="28"/>
        </w:rPr>
      </w:pPr>
      <w:r w:rsidRPr="002B5CA3">
        <w:rPr>
          <w:rFonts w:ascii="Times New Roman" w:hAnsi="Times New Roman" w:cs="Times New Roman"/>
          <w:b/>
          <w:sz w:val="28"/>
          <w:szCs w:val="28"/>
        </w:rPr>
        <w:t>Xây dựng kế hoạch truyền thông trong cộng đồng về vấn đề học đường</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1A3AE4" w:rsidRDefault="000120E0" w:rsidP="001A3AE4">
      <w:pPr>
        <w:pStyle w:val="Heading3"/>
        <w:spacing w:before="0" w:after="120" w:line="240" w:lineRule="auto"/>
        <w:ind w:left="-3"/>
        <w:rPr>
          <w:rFonts w:ascii="Times New Roman" w:hAnsi="Times New Roman" w:cs="Times New Roman"/>
          <w:color w:val="auto"/>
          <w:sz w:val="28"/>
          <w:szCs w:val="28"/>
        </w:rPr>
      </w:pPr>
      <w:r w:rsidRPr="001A3AE4">
        <w:rPr>
          <w:rFonts w:ascii="Times New Roman" w:hAnsi="Times New Roman" w:cs="Times New Roman"/>
          <w:color w:val="auto"/>
          <w:sz w:val="28"/>
          <w:szCs w:val="28"/>
        </w:rPr>
        <w:t xml:space="preserve">I. MỤC TIÊU </w:t>
      </w:r>
    </w:p>
    <w:p w:rsidR="000120E0" w:rsidRPr="001A3AE4" w:rsidRDefault="000120E0" w:rsidP="001A3AE4">
      <w:pPr>
        <w:spacing w:after="120" w:line="240" w:lineRule="auto"/>
        <w:rPr>
          <w:rFonts w:ascii="Times New Roman" w:hAnsi="Times New Roman" w:cs="Times New Roman"/>
          <w:sz w:val="28"/>
          <w:szCs w:val="28"/>
        </w:rPr>
      </w:pPr>
      <w:r w:rsidRPr="001A3AE4">
        <w:rPr>
          <w:rFonts w:ascii="Times New Roman" w:hAnsi="Times New Roman" w:cs="Times New Roman"/>
          <w:i/>
          <w:sz w:val="28"/>
          <w:szCs w:val="28"/>
        </w:rPr>
        <w:t>Sau khi tham gia trải nghiệm các hoạt động trong nội dung này, HS sẽ:</w:t>
      </w:r>
    </w:p>
    <w:p w:rsidR="000120E0" w:rsidRPr="001A3AE4"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1A3AE4">
        <w:rPr>
          <w:rFonts w:ascii="Times New Roman" w:hAnsi="Times New Roman" w:cs="Times New Roman"/>
          <w:i w:val="0"/>
          <w:color w:val="auto"/>
          <w:sz w:val="28"/>
          <w:szCs w:val="28"/>
        </w:rPr>
        <w:t>1.  Về kiến thức</w:t>
      </w:r>
    </w:p>
    <w:p w:rsidR="00D06D63" w:rsidRPr="001A3AE4" w:rsidRDefault="00D06D63"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HS trình bày được chủ đề, nội dung truyền thông đã lựa chọn (Giao tiếp, ứng xử trong học đường; Tình trạng dùng các chất kích thích trong môi trường học đường,...).</w:t>
      </w:r>
    </w:p>
    <w:p w:rsidR="00D06D63" w:rsidRPr="001A3AE4" w:rsidRDefault="00D06D63"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Pr="001A3AE4">
        <w:rPr>
          <w:rFonts w:ascii="Times New Roman" w:hAnsi="Times New Roman" w:cs="Times New Roman"/>
          <w:sz w:val="28"/>
          <w:szCs w:val="28"/>
        </w:rPr>
        <w:t>Định hướng cho HS tham gia trải nghiệm nội dung 3 của chủ đề.</w:t>
      </w:r>
    </w:p>
    <w:p w:rsidR="000120E0" w:rsidRPr="001A3AE4" w:rsidRDefault="000120E0" w:rsidP="001A3AE4">
      <w:pPr>
        <w:spacing w:after="120" w:line="240" w:lineRule="auto"/>
        <w:ind w:right="690"/>
        <w:rPr>
          <w:rFonts w:ascii="Times New Roman" w:hAnsi="Times New Roman" w:cs="Times New Roman"/>
          <w:b/>
          <w:i/>
          <w:sz w:val="28"/>
          <w:szCs w:val="28"/>
        </w:rPr>
      </w:pPr>
      <w:r w:rsidRPr="001A3AE4">
        <w:rPr>
          <w:rFonts w:ascii="Times New Roman" w:hAnsi="Times New Roman" w:cs="Times New Roman"/>
          <w:b/>
          <w:sz w:val="28"/>
          <w:szCs w:val="28"/>
        </w:rPr>
        <w:t xml:space="preserve">2.  Về năng lực </w:t>
      </w:r>
    </w:p>
    <w:p w:rsidR="00D06D63" w:rsidRPr="001A3AE4" w:rsidRDefault="001A3AE4" w:rsidP="001A3AE4">
      <w:pPr>
        <w:spacing w:after="120" w:line="240" w:lineRule="auto"/>
        <w:ind w:right="28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Phát triển năng lực thiết kế và tổ chức hoạt động, năng lực giao tiếp thông qua hoạt động xây dựng kế hoạch và thực hiện kế hoạch truyền thông trong cộng đồng về những vấn đề học đường. </w:t>
      </w:r>
    </w:p>
    <w:p w:rsidR="000120E0" w:rsidRPr="001A3AE4" w:rsidRDefault="000120E0" w:rsidP="001A3AE4">
      <w:pPr>
        <w:spacing w:after="120" w:line="240" w:lineRule="auto"/>
        <w:ind w:right="4"/>
        <w:rPr>
          <w:rFonts w:ascii="Times New Roman" w:hAnsi="Times New Roman" w:cs="Times New Roman"/>
          <w:b/>
          <w:i/>
          <w:sz w:val="28"/>
          <w:szCs w:val="28"/>
        </w:rPr>
      </w:pPr>
      <w:r w:rsidRPr="001A3AE4">
        <w:rPr>
          <w:rFonts w:ascii="Times New Roman" w:hAnsi="Times New Roman" w:cs="Times New Roman"/>
          <w:b/>
          <w:sz w:val="28"/>
          <w:szCs w:val="28"/>
        </w:rPr>
        <w:t>3.  Về phẩm chất</w:t>
      </w:r>
    </w:p>
    <w:p w:rsidR="00BC0D85" w:rsidRPr="001A3AE4" w:rsidRDefault="00BC0D85"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sz w:val="28"/>
          <w:szCs w:val="28"/>
        </w:rPr>
        <w:t>- Phát triển các phẩm chấ</w:t>
      </w:r>
      <w:r w:rsidR="003A7B1F" w:rsidRPr="001A3AE4">
        <w:rPr>
          <w:rFonts w:ascii="Times New Roman" w:hAnsi="Times New Roman" w:cs="Times New Roman"/>
          <w:sz w:val="28"/>
          <w:szCs w:val="28"/>
        </w:rPr>
        <w:t xml:space="preserve">t: </w:t>
      </w:r>
      <w:r w:rsidR="001A3AE4" w:rsidRPr="001A3AE4">
        <w:rPr>
          <w:rFonts w:ascii="Times New Roman" w:hAnsi="Times New Roman" w:cs="Times New Roman"/>
          <w:sz w:val="28"/>
          <w:szCs w:val="28"/>
        </w:rPr>
        <w:t>Tự tin trong giao tiếp, có trách nhiệm với các vấn đề học đường.</w:t>
      </w:r>
    </w:p>
    <w:p w:rsidR="000120E0" w:rsidRPr="001A3AE4" w:rsidRDefault="000120E0" w:rsidP="001A3AE4">
      <w:pPr>
        <w:spacing w:after="120" w:line="240" w:lineRule="auto"/>
        <w:ind w:right="4"/>
        <w:rPr>
          <w:rFonts w:ascii="Times New Roman" w:hAnsi="Times New Roman" w:cs="Times New Roman"/>
          <w:b/>
          <w:sz w:val="28"/>
          <w:szCs w:val="28"/>
        </w:rPr>
      </w:pPr>
      <w:r w:rsidRPr="001A3AE4">
        <w:rPr>
          <w:rFonts w:ascii="Times New Roman" w:hAnsi="Times New Roman" w:cs="Times New Roman"/>
          <w:b/>
          <w:sz w:val="28"/>
          <w:szCs w:val="28"/>
        </w:rPr>
        <w:t>II. THIẾT BỊ GIÁO DỤC VÀ HỌC LIỆU</w:t>
      </w:r>
    </w:p>
    <w:p w:rsidR="000120E0" w:rsidRPr="001A3AE4" w:rsidRDefault="000120E0" w:rsidP="001A3AE4">
      <w:pPr>
        <w:pStyle w:val="Heading4"/>
        <w:spacing w:before="0" w:after="120" w:line="240" w:lineRule="auto"/>
        <w:ind w:left="-4" w:right="243"/>
        <w:rPr>
          <w:rFonts w:ascii="Times New Roman" w:hAnsi="Times New Roman" w:cs="Times New Roman"/>
          <w:i w:val="0"/>
          <w:color w:val="auto"/>
          <w:sz w:val="28"/>
          <w:szCs w:val="28"/>
        </w:rPr>
      </w:pPr>
      <w:r w:rsidRPr="001A3AE4">
        <w:rPr>
          <w:rFonts w:ascii="Times New Roman" w:hAnsi="Times New Roman" w:cs="Times New Roman"/>
          <w:i w:val="0"/>
          <w:color w:val="auto"/>
          <w:sz w:val="28"/>
          <w:szCs w:val="28"/>
        </w:rPr>
        <w:t>1. GV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Một số hình ảnh hoặc clip HS truyền thông trong cộng đồng (bao gồm trong trường và ngoài trường) về các chủ đề.</w:t>
      </w:r>
    </w:p>
    <w:p w:rsid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Chuẩn bị cơ sở vật chất, phương tiện kĩ thuật và hệ thống âm thanh, trang thiết bị phục vụ hoạt động; bàn ghế.</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Phân công lớp trực tuần và các lớp khối 9 trong trường chuẩn bị kế hoạch truyền thông để trao đổi trước toàn trường. Có thể gợi ý một số chủ đề để HS các lớp được phân công lựa chọn và chuẩn bị. Ví dụ:</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bắt nạt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Tình trạng dùng các chất kích thích trong môi trường học đường. </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Giao tiếp, ứng xử trong trường học.</w:t>
      </w:r>
    </w:p>
    <w:p w:rsidR="00D06D63" w:rsidRPr="001A3AE4" w:rsidRDefault="00D06D63" w:rsidP="001A3AE4">
      <w:pPr>
        <w:spacing w:after="120" w:line="240" w:lineRule="auto"/>
        <w:ind w:left="577" w:right="4"/>
        <w:rPr>
          <w:rFonts w:ascii="Times New Roman" w:hAnsi="Times New Roman" w:cs="Times New Roman"/>
          <w:sz w:val="28"/>
          <w:szCs w:val="28"/>
        </w:rPr>
      </w:pPr>
      <w:r w:rsidRPr="001A3AE4">
        <w:rPr>
          <w:rFonts w:ascii="Times New Roman" w:hAnsi="Times New Roman" w:cs="Times New Roman"/>
          <w:sz w:val="28"/>
          <w:szCs w:val="28"/>
        </w:rPr>
        <w:t xml:space="preserve">+  Nhu cầu hỗ trợ từ cộng đồng đối với việc trải nghiệm hướng nghiệp của HS. </w:t>
      </w:r>
    </w:p>
    <w:p w:rsidR="00D06D63" w:rsidRPr="001A3AE4" w:rsidRDefault="001016D1" w:rsidP="001016D1">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D06D63" w:rsidRPr="001A3AE4">
        <w:rPr>
          <w:rFonts w:ascii="Times New Roman" w:hAnsi="Times New Roman" w:cs="Times New Roman"/>
          <w:sz w:val="28"/>
          <w:szCs w:val="28"/>
        </w:rPr>
        <w:t xml:space="preserve">Với mỗi chủ đề, GVCN các lớp được phân công chuẩn bị tư vấn cho HS lớp mình thảo luận để thực hiện chủ đề truyền thông theo gợi ý: </w:t>
      </w:r>
      <w:r w:rsidR="00D06D63" w:rsidRPr="001A3AE4">
        <w:rPr>
          <w:rFonts w:ascii="Times New Roman" w:hAnsi="Times New Roman" w:cs="Times New Roman"/>
          <w:i/>
          <w:sz w:val="28"/>
          <w:szCs w:val="28"/>
        </w:rPr>
        <w:t xml:space="preserve">Chủ đề truyền thông; Đối tượng các em định truyền thông; Nội dung truyền thông; Thông điệp </w:t>
      </w:r>
      <w:r w:rsidR="00D06D63" w:rsidRPr="001A3AE4">
        <w:rPr>
          <w:rFonts w:ascii="Times New Roman" w:hAnsi="Times New Roman" w:cs="Times New Roman"/>
          <w:i/>
          <w:sz w:val="28"/>
          <w:szCs w:val="28"/>
        </w:rPr>
        <w:lastRenderedPageBreak/>
        <w:t xml:space="preserve">truyền thông; Công cụ/ phương tiện truyền thông; Hình thức truyền thông; Kết quả mong đợi. </w:t>
      </w:r>
      <w:r w:rsidR="00D06D63" w:rsidRPr="001A3AE4">
        <w:rPr>
          <w:rFonts w:ascii="Times New Roman" w:hAnsi="Times New Roman" w:cs="Times New Roman"/>
          <w:sz w:val="28"/>
          <w:szCs w:val="28"/>
        </w:rPr>
        <w:t xml:space="preserve"> Các nội dung truyền thông nên có hình ảnh hoặc clip, câu chuyện minh hoạ.</w:t>
      </w:r>
    </w:p>
    <w:p w:rsidR="000120E0" w:rsidRPr="001A3AE4" w:rsidRDefault="000120E0" w:rsidP="001A3AE4">
      <w:pPr>
        <w:pStyle w:val="Heading4"/>
        <w:spacing w:before="0" w:after="120" w:line="240" w:lineRule="auto"/>
        <w:ind w:right="243"/>
        <w:rPr>
          <w:rFonts w:ascii="Times New Roman" w:hAnsi="Times New Roman" w:cs="Times New Roman"/>
          <w:color w:val="auto"/>
          <w:sz w:val="28"/>
          <w:szCs w:val="28"/>
        </w:rPr>
      </w:pPr>
      <w:r w:rsidRPr="001A3AE4">
        <w:rPr>
          <w:rFonts w:ascii="Times New Roman" w:hAnsi="Times New Roman" w:cs="Times New Roman"/>
          <w:color w:val="auto"/>
          <w:sz w:val="28"/>
          <w:szCs w:val="28"/>
        </w:rPr>
        <w:t>2.  HS chuẩn bị</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HS lớp trực tuần và một số lớp được phân công lựa chọn chủ đề truyền thông và viết bài để trao đổi trong hoạt động định hướng.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Các lớp được phân công chuẩn bị kế hoạch, nội dung, hình thức truyền thông để trình bày.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 xml:space="preserve">Giấy A0, giấy A4, bút dạ, thẻ màu. </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Clip hoặc hình ảnh minh hoạ cho nội dung dự định truyền thông.</w:t>
      </w:r>
    </w:p>
    <w:p w:rsidR="00D06D63" w:rsidRPr="001A3AE4" w:rsidRDefault="001A3AE4" w:rsidP="001A3AE4">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6D63" w:rsidRPr="001A3AE4">
        <w:rPr>
          <w:rFonts w:ascii="Times New Roman" w:hAnsi="Times New Roman" w:cs="Times New Roman"/>
          <w:sz w:val="28"/>
          <w:szCs w:val="28"/>
        </w:rPr>
        <w:t>Máy tính để thiết kế maket cho chương trình truyền thông (nếu cần).</w:t>
      </w:r>
    </w:p>
    <w:p w:rsidR="00E56E46" w:rsidRPr="001A3AE4" w:rsidRDefault="00E56E46" w:rsidP="001A3AE4">
      <w:pPr>
        <w:spacing w:after="120" w:line="240" w:lineRule="auto"/>
        <w:ind w:right="4"/>
        <w:rPr>
          <w:rFonts w:ascii="Times New Roman" w:hAnsi="Times New Roman" w:cs="Times New Roman"/>
          <w:sz w:val="28"/>
          <w:szCs w:val="28"/>
        </w:rPr>
      </w:pPr>
      <w:r w:rsidRPr="001A3AE4">
        <w:rPr>
          <w:rFonts w:ascii="Times New Roman" w:hAnsi="Times New Roman" w:cs="Times New Roman"/>
          <w:b/>
          <w:sz w:val="28"/>
          <w:szCs w:val="28"/>
        </w:rPr>
        <w:t>III. TIẾN TRÌNH DẠY HỌC</w:t>
      </w:r>
    </w:p>
    <w:p w:rsidR="00E56E46" w:rsidRPr="001A3AE4" w:rsidRDefault="00E56E46"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A. HOẠT ĐỘNG KHỞI ĐỘNG</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a. Mục tiêu: </w:t>
      </w:r>
    </w:p>
    <w:p w:rsidR="00373CC5" w:rsidRPr="001A3AE4" w:rsidRDefault="00D85A4B" w:rsidP="001A3AE4">
      <w:pPr>
        <w:spacing w:after="120" w:line="240" w:lineRule="auto"/>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 xml:space="preserve">HS phản ứng nhanh, </w:t>
      </w:r>
      <w:r w:rsidR="00F6535C">
        <w:rPr>
          <w:rFonts w:ascii="Times New Roman" w:hAnsi="Times New Roman" w:cs="Times New Roman"/>
          <w:sz w:val="28"/>
          <w:szCs w:val="28"/>
        </w:rPr>
        <w:t>đoán được hình ảnh liên quan vấn đề học đường.</w:t>
      </w:r>
    </w:p>
    <w:p w:rsidR="00D85A4B"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u w:color="000000"/>
        </w:rPr>
        <w:t xml:space="preserve">- </w:t>
      </w:r>
      <w:r w:rsidR="00373CC5" w:rsidRPr="001A3AE4">
        <w:rPr>
          <w:rFonts w:ascii="Times New Roman" w:hAnsi="Times New Roman" w:cs="Times New Roman"/>
          <w:sz w:val="28"/>
          <w:szCs w:val="28"/>
        </w:rPr>
        <w:t>Tạo không khi vui vẻ, thoải mái trong lớp học.</w:t>
      </w:r>
    </w:p>
    <w:p w:rsidR="00373CC5" w:rsidRPr="001A3AE4" w:rsidRDefault="00D85A4B" w:rsidP="001A3AE4">
      <w:pPr>
        <w:spacing w:after="120" w:line="240" w:lineRule="auto"/>
        <w:ind w:right="1698"/>
        <w:rPr>
          <w:rFonts w:ascii="Times New Roman" w:hAnsi="Times New Roman" w:cs="Times New Roman"/>
          <w:sz w:val="28"/>
          <w:szCs w:val="28"/>
        </w:rPr>
      </w:pPr>
      <w:r w:rsidRPr="001A3AE4">
        <w:rPr>
          <w:rFonts w:ascii="Times New Roman" w:hAnsi="Times New Roman" w:cs="Times New Roman"/>
          <w:sz w:val="28"/>
          <w:szCs w:val="28"/>
        </w:rPr>
        <w:t xml:space="preserve">- </w:t>
      </w:r>
      <w:r w:rsidR="00373CC5" w:rsidRPr="001A3AE4">
        <w:rPr>
          <w:rFonts w:ascii="Times New Roman" w:hAnsi="Times New Roman" w:cs="Times New Roman"/>
          <w:sz w:val="28"/>
          <w:szCs w:val="28"/>
        </w:rPr>
        <w:t>Tạo hứng thú cho HS tìm hiểu chủ đề mới</w:t>
      </w:r>
      <w:r w:rsidR="00373CC5" w:rsidRPr="001A3AE4">
        <w:rPr>
          <w:rFonts w:ascii="Times New Roman" w:hAnsi="Times New Roman" w:cs="Times New Roman"/>
          <w:b/>
          <w:i/>
          <w:sz w:val="28"/>
          <w:szCs w:val="28"/>
        </w:rPr>
        <w:t xml:space="preserve"> </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b. Nội dung: </w:t>
      </w:r>
      <w:r w:rsidR="002B5CA3" w:rsidRPr="002B5CA3">
        <w:rPr>
          <w:rFonts w:ascii="Times New Roman" w:hAnsi="Times New Roman" w:cs="Times New Roman"/>
          <w:sz w:val="28"/>
          <w:szCs w:val="28"/>
        </w:rPr>
        <w:t>Trò chơi “Đoán vấn đề học đường qua hình ảnh”.</w:t>
      </w:r>
    </w:p>
    <w:p w:rsidR="00373CC5" w:rsidRPr="001A3AE4" w:rsidRDefault="00373CC5" w:rsidP="001A3AE4">
      <w:pPr>
        <w:spacing w:after="120" w:line="240" w:lineRule="auto"/>
        <w:jc w:val="both"/>
        <w:rPr>
          <w:rFonts w:ascii="Times New Roman" w:hAnsi="Times New Roman" w:cs="Times New Roman"/>
          <w:sz w:val="28"/>
          <w:szCs w:val="28"/>
        </w:rPr>
      </w:pPr>
      <w:r w:rsidRPr="001A3AE4">
        <w:rPr>
          <w:rFonts w:ascii="Times New Roman" w:hAnsi="Times New Roman" w:cs="Times New Roman"/>
          <w:b/>
          <w:sz w:val="28"/>
          <w:szCs w:val="28"/>
        </w:rPr>
        <w:t xml:space="preserve">c. Sản phẩm: </w:t>
      </w:r>
      <w:r w:rsidRPr="001A3AE4">
        <w:rPr>
          <w:rFonts w:ascii="Times New Roman" w:hAnsi="Times New Roman" w:cs="Times New Roman"/>
          <w:sz w:val="28"/>
          <w:szCs w:val="28"/>
        </w:rPr>
        <w:t>HS tích cực nhiệt tình tham gia trò chơi</w:t>
      </w:r>
    </w:p>
    <w:p w:rsidR="00373CC5" w:rsidRDefault="00373CC5" w:rsidP="001A3AE4">
      <w:pPr>
        <w:spacing w:after="120" w:line="240" w:lineRule="auto"/>
        <w:jc w:val="both"/>
        <w:rPr>
          <w:rFonts w:ascii="Times New Roman" w:hAnsi="Times New Roman" w:cs="Times New Roman"/>
          <w:b/>
          <w:sz w:val="28"/>
          <w:szCs w:val="28"/>
        </w:rPr>
      </w:pPr>
      <w:r w:rsidRPr="001A3AE4">
        <w:rPr>
          <w:rFonts w:ascii="Times New Roman" w:hAnsi="Times New Roman" w:cs="Times New Roman"/>
          <w:b/>
          <w:sz w:val="28"/>
          <w:szCs w:val="28"/>
        </w:rPr>
        <w:t xml:space="preserve">d. Tổ chức thực hiện: </w:t>
      </w:r>
    </w:p>
    <w:tbl>
      <w:tblPr>
        <w:tblStyle w:val="TableGrid0"/>
        <w:tblW w:w="9214" w:type="dxa"/>
        <w:tblInd w:w="114" w:type="dxa"/>
        <w:tblCellMar>
          <w:top w:w="33" w:type="dxa"/>
          <w:left w:w="114" w:type="dxa"/>
          <w:right w:w="75" w:type="dxa"/>
        </w:tblCellMar>
        <w:tblLook w:val="04A0" w:firstRow="1" w:lastRow="0" w:firstColumn="1" w:lastColumn="0" w:noHBand="0" w:noVBand="1"/>
      </w:tblPr>
      <w:tblGrid>
        <w:gridCol w:w="3911"/>
        <w:gridCol w:w="2970"/>
        <w:gridCol w:w="2333"/>
      </w:tblGrid>
      <w:tr w:rsidR="00004917" w:rsidRPr="000273A7" w:rsidTr="00004917">
        <w:trPr>
          <w:trHeight w:val="677"/>
        </w:trPr>
        <w:tc>
          <w:tcPr>
            <w:tcW w:w="3911" w:type="dxa"/>
            <w:tcBorders>
              <w:top w:val="single" w:sz="6" w:space="0" w:color="00975E"/>
              <w:left w:val="single" w:sz="6" w:space="0" w:color="00975E"/>
              <w:bottom w:val="single" w:sz="6" w:space="0" w:color="00975E"/>
              <w:right w:val="single" w:sz="6" w:space="0" w:color="00975E"/>
            </w:tcBorders>
            <w:shd w:val="clear" w:color="auto" w:fill="auto"/>
            <w:vAlign w:val="center"/>
          </w:tcPr>
          <w:p w:rsidR="00004917" w:rsidRPr="000273A7" w:rsidRDefault="00004917" w:rsidP="00004917">
            <w:pPr>
              <w:spacing w:line="259" w:lineRule="auto"/>
              <w:ind w:right="39"/>
              <w:jc w:val="center"/>
              <w:rPr>
                <w:rFonts w:ascii="Times New Roman" w:hAnsi="Times New Roman" w:cs="Times New Roman"/>
                <w:sz w:val="28"/>
                <w:szCs w:val="28"/>
              </w:rPr>
            </w:pPr>
            <w:r w:rsidRPr="000273A7">
              <w:rPr>
                <w:rFonts w:ascii="Times New Roman" w:eastAsia="Calibri" w:hAnsi="Times New Roman" w:cs="Times New Roman"/>
                <w:b/>
                <w:sz w:val="28"/>
                <w:szCs w:val="28"/>
              </w:rPr>
              <w:t>H</w:t>
            </w:r>
            <w:r w:rsidRPr="000273A7">
              <w:rPr>
                <w:rFonts w:ascii="Times New Roman" w:eastAsia="Calibri" w:hAnsi="Times New Roman" w:cs="Times New Roman"/>
                <w:b/>
                <w:sz w:val="28"/>
                <w:szCs w:val="28"/>
              </w:rPr>
              <w:t xml:space="preserve">oạt động của </w:t>
            </w:r>
            <w:r w:rsidRPr="000273A7">
              <w:rPr>
                <w:rFonts w:ascii="Times New Roman" w:eastAsia="Calibri" w:hAnsi="Times New Roman" w:cs="Times New Roman"/>
                <w:b/>
                <w:sz w:val="28"/>
                <w:szCs w:val="28"/>
              </w:rPr>
              <w:t>GV</w:t>
            </w:r>
          </w:p>
        </w:tc>
        <w:tc>
          <w:tcPr>
            <w:tcW w:w="29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004917" w:rsidRPr="000273A7" w:rsidRDefault="00004917" w:rsidP="00004917">
            <w:pPr>
              <w:spacing w:line="259" w:lineRule="auto"/>
              <w:ind w:right="39"/>
              <w:jc w:val="center"/>
              <w:rPr>
                <w:rFonts w:ascii="Times New Roman" w:hAnsi="Times New Roman" w:cs="Times New Roman"/>
                <w:sz w:val="28"/>
                <w:szCs w:val="28"/>
              </w:rPr>
            </w:pPr>
            <w:r w:rsidRPr="000273A7">
              <w:rPr>
                <w:rFonts w:ascii="Times New Roman" w:eastAsia="Calibri" w:hAnsi="Times New Roman" w:cs="Times New Roman"/>
                <w:b/>
                <w:sz w:val="28"/>
                <w:szCs w:val="28"/>
              </w:rPr>
              <w:t>H</w:t>
            </w:r>
            <w:r w:rsidRPr="000273A7">
              <w:rPr>
                <w:rFonts w:ascii="Times New Roman" w:eastAsia="Calibri" w:hAnsi="Times New Roman" w:cs="Times New Roman"/>
                <w:b/>
                <w:sz w:val="28"/>
                <w:szCs w:val="28"/>
              </w:rPr>
              <w:t xml:space="preserve">oạt động của </w:t>
            </w:r>
            <w:r w:rsidRPr="000273A7">
              <w:rPr>
                <w:rFonts w:ascii="Times New Roman" w:eastAsia="Calibri" w:hAnsi="Times New Roman" w:cs="Times New Roman"/>
                <w:b/>
                <w:sz w:val="28"/>
                <w:szCs w:val="28"/>
              </w:rPr>
              <w:t>H</w:t>
            </w:r>
            <w:r w:rsidRPr="000273A7">
              <w:rPr>
                <w:rFonts w:ascii="Times New Roman" w:eastAsia="Calibri" w:hAnsi="Times New Roman" w:cs="Times New Roman"/>
                <w:b/>
                <w:sz w:val="28"/>
                <w:szCs w:val="28"/>
              </w:rPr>
              <w:t>S</w:t>
            </w:r>
          </w:p>
        </w:tc>
        <w:tc>
          <w:tcPr>
            <w:tcW w:w="2333" w:type="dxa"/>
            <w:tcBorders>
              <w:top w:val="single" w:sz="6" w:space="0" w:color="00975E"/>
              <w:left w:val="single" w:sz="6" w:space="0" w:color="00975E"/>
              <w:bottom w:val="single" w:sz="6" w:space="0" w:color="00975E"/>
              <w:right w:val="single" w:sz="6" w:space="0" w:color="00975E"/>
            </w:tcBorders>
            <w:shd w:val="clear" w:color="auto" w:fill="auto"/>
          </w:tcPr>
          <w:p w:rsidR="00004917" w:rsidRPr="000273A7" w:rsidRDefault="00004917" w:rsidP="00665FDD">
            <w:pPr>
              <w:spacing w:line="259" w:lineRule="auto"/>
              <w:jc w:val="center"/>
              <w:rPr>
                <w:rFonts w:ascii="Times New Roman" w:hAnsi="Times New Roman" w:cs="Times New Roman"/>
                <w:sz w:val="28"/>
                <w:szCs w:val="28"/>
              </w:rPr>
            </w:pPr>
            <w:r w:rsidRPr="000273A7">
              <w:rPr>
                <w:rFonts w:ascii="Times New Roman" w:eastAsia="Calibri" w:hAnsi="Times New Roman" w:cs="Times New Roman"/>
                <w:b/>
                <w:sz w:val="28"/>
                <w:szCs w:val="28"/>
              </w:rPr>
              <w:t>Sản phẩm/ Kết quả  cần đạt</w:t>
            </w:r>
          </w:p>
        </w:tc>
      </w:tr>
      <w:tr w:rsidR="00004917" w:rsidRPr="000273A7" w:rsidTr="00004917">
        <w:trPr>
          <w:trHeight w:val="2276"/>
        </w:trPr>
        <w:tc>
          <w:tcPr>
            <w:tcW w:w="3911"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ind w:right="38"/>
              <w:rPr>
                <w:rFonts w:ascii="Times New Roman" w:hAnsi="Times New Roman" w:cs="Times New Roman"/>
                <w:sz w:val="28"/>
                <w:szCs w:val="28"/>
              </w:rPr>
            </w:pPr>
            <w:r w:rsidRPr="000273A7">
              <w:rPr>
                <w:rFonts w:ascii="Times New Roman" w:eastAsia="Calibri" w:hAnsi="Times New Roman" w:cs="Times New Roman"/>
                <w:sz w:val="28"/>
                <w:szCs w:val="28"/>
              </w:rPr>
              <w:t>– GV hướng dẫn cách chơi: GV/Quản trò chiếu lần lượt một số hình ảnh về các vấn đề học đường, ví dụ: bạo lực học đường; hành vi gian lận trong thi cử; sử dụng chất kích thích; chăm sóc sức khoẻ giới tính, tình dục;… HS xung phong đoán tên vấn đề học đường được thể hiện trên màn hình. Ai đoán nhanh, đoán đúng nhiều sẽ được thưởng.</w:t>
            </w:r>
          </w:p>
        </w:tc>
        <w:tc>
          <w:tcPr>
            <w:tcW w:w="2970"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Lắng nghe GV phổ biến. Hỏi lại GV nếu chưa rõ</w:t>
            </w:r>
          </w:p>
        </w:tc>
        <w:tc>
          <w:tcPr>
            <w:tcW w:w="2333" w:type="dxa"/>
            <w:tcBorders>
              <w:top w:val="single" w:sz="6" w:space="0" w:color="00975E"/>
              <w:left w:val="single" w:sz="6" w:space="0" w:color="00975E"/>
              <w:bottom w:val="nil"/>
              <w:right w:val="single" w:sz="6" w:space="0" w:color="00975E"/>
            </w:tcBorders>
          </w:tcPr>
          <w:p w:rsidR="00004917" w:rsidRPr="000273A7" w:rsidRDefault="00004917" w:rsidP="00665FDD">
            <w:pPr>
              <w:spacing w:line="259" w:lineRule="auto"/>
              <w:ind w:right="38"/>
              <w:rPr>
                <w:rFonts w:ascii="Times New Roman" w:hAnsi="Times New Roman" w:cs="Times New Roman"/>
                <w:sz w:val="28"/>
                <w:szCs w:val="28"/>
              </w:rPr>
            </w:pPr>
            <w:r w:rsidRPr="000273A7">
              <w:rPr>
                <w:rFonts w:ascii="Times New Roman" w:eastAsia="Calibri" w:hAnsi="Times New Roman" w:cs="Times New Roman"/>
                <w:sz w:val="28"/>
                <w:szCs w:val="28"/>
              </w:rPr>
              <w:t>HS tích cực tham gia trò chơi và nhận biết được một số vấn đề học đường qua hình ảnh.</w:t>
            </w:r>
          </w:p>
        </w:tc>
      </w:tr>
      <w:tr w:rsidR="00004917" w:rsidRPr="000273A7" w:rsidTr="00004917">
        <w:trPr>
          <w:trHeight w:val="350"/>
        </w:trPr>
        <w:tc>
          <w:tcPr>
            <w:tcW w:w="3911"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GV tổ chức cho HS chơi thử 1 – 2 lần.</w:t>
            </w:r>
          </w:p>
        </w:tc>
        <w:tc>
          <w:tcPr>
            <w:tcW w:w="2970"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HS chơi thử để nắm rõ cách chơi.</w:t>
            </w:r>
          </w:p>
        </w:tc>
        <w:tc>
          <w:tcPr>
            <w:tcW w:w="2333" w:type="dxa"/>
            <w:tcBorders>
              <w:top w:val="nil"/>
              <w:left w:val="single" w:sz="6" w:space="0" w:color="00975E"/>
              <w:bottom w:val="nil"/>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r w:rsidR="00004917" w:rsidRPr="000273A7" w:rsidTr="00004917">
        <w:trPr>
          <w:trHeight w:val="648"/>
        </w:trPr>
        <w:tc>
          <w:tcPr>
            <w:tcW w:w="3911"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lastRenderedPageBreak/>
              <w:t xml:space="preserve">– GV tổ chức cho HS chơi trò chơi. </w:t>
            </w:r>
          </w:p>
        </w:tc>
        <w:tc>
          <w:tcPr>
            <w:tcW w:w="2970" w:type="dxa"/>
            <w:tcBorders>
              <w:top w:val="nil"/>
              <w:left w:val="single" w:sz="6" w:space="0" w:color="00975E"/>
              <w:bottom w:val="nil"/>
              <w:right w:val="single" w:sz="6" w:space="0" w:color="00975E"/>
            </w:tcBorders>
          </w:tcPr>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HS tiến hành chơi dưới sự điều khiển của GV/ Quản trò.</w:t>
            </w:r>
          </w:p>
        </w:tc>
        <w:tc>
          <w:tcPr>
            <w:tcW w:w="2333" w:type="dxa"/>
            <w:tcBorders>
              <w:top w:val="nil"/>
              <w:left w:val="single" w:sz="6" w:space="0" w:color="00975E"/>
              <w:bottom w:val="nil"/>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r w:rsidR="00004917" w:rsidRPr="000273A7" w:rsidTr="00004917">
        <w:trPr>
          <w:trHeight w:val="2672"/>
        </w:trPr>
        <w:tc>
          <w:tcPr>
            <w:tcW w:w="3911" w:type="dxa"/>
            <w:tcBorders>
              <w:top w:val="nil"/>
              <w:left w:val="single" w:sz="6" w:space="0" w:color="00975E"/>
              <w:bottom w:val="single" w:sz="6" w:space="0" w:color="00975E"/>
              <w:right w:val="single" w:sz="6" w:space="0" w:color="00975E"/>
            </w:tcBorders>
          </w:tcPr>
          <w:p w:rsidR="00004917" w:rsidRPr="000273A7" w:rsidRDefault="00004917" w:rsidP="00665FDD">
            <w:pPr>
              <w:spacing w:after="57" w:line="221"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Kết thúc, GV cùng HS đánh giá kết quả chơi của HS trong lớp.</w:t>
            </w:r>
          </w:p>
          <w:p w:rsidR="00004917" w:rsidRPr="000273A7" w:rsidRDefault="00004917" w:rsidP="00665FDD">
            <w:pPr>
              <w:spacing w:after="57" w:line="221"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GV mời một số HS nêu cảm nhận sau khi chơi trò chơi.</w:t>
            </w:r>
          </w:p>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GV nhận xét và kết luận: Có nhiều vấn đề học đường mà chúng ta cần nhận diện được để có hành động cụ thể nhằm ngăn chặn tác động tiêu cực của nó đến môi trường học đường và HS.</w:t>
            </w:r>
          </w:p>
        </w:tc>
        <w:tc>
          <w:tcPr>
            <w:tcW w:w="2970" w:type="dxa"/>
            <w:tcBorders>
              <w:top w:val="nil"/>
              <w:left w:val="single" w:sz="6" w:space="0" w:color="00975E"/>
              <w:bottom w:val="single" w:sz="6" w:space="0" w:color="00975E"/>
              <w:right w:val="single" w:sz="6" w:space="0" w:color="00975E"/>
            </w:tcBorders>
          </w:tcPr>
          <w:p w:rsidR="00004917" w:rsidRPr="000273A7" w:rsidRDefault="00004917" w:rsidP="00665FDD">
            <w:pPr>
              <w:spacing w:after="57" w:line="221" w:lineRule="auto"/>
              <w:ind w:right="19"/>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HS cùng GV đánh giá kết quả chơi, xác định những cá nhân/ nhóm xuất sắc nhất.</w:t>
            </w:r>
          </w:p>
          <w:p w:rsidR="00004917" w:rsidRPr="000273A7" w:rsidRDefault="00004917" w:rsidP="00665FDD">
            <w:pPr>
              <w:spacing w:after="57" w:line="221" w:lineRule="auto"/>
              <w:ind w:right="19"/>
              <w:rPr>
                <w:rFonts w:ascii="Times New Roman" w:hAnsi="Times New Roman" w:cs="Times New Roman"/>
                <w:sz w:val="28"/>
                <w:szCs w:val="28"/>
              </w:rPr>
            </w:pPr>
            <w:r w:rsidRPr="000273A7">
              <w:rPr>
                <w:rFonts w:ascii="Times New Roman" w:eastAsia="Calibri" w:hAnsi="Times New Roman" w:cs="Times New Roman"/>
                <w:sz w:val="28"/>
                <w:szCs w:val="28"/>
                <w:u w:color="000000"/>
              </w:rPr>
              <w:t xml:space="preserve">– </w:t>
            </w:r>
            <w:r w:rsidRPr="000273A7">
              <w:rPr>
                <w:rFonts w:ascii="Times New Roman" w:eastAsia="Calibri" w:hAnsi="Times New Roman" w:cs="Times New Roman"/>
                <w:sz w:val="28"/>
                <w:szCs w:val="28"/>
              </w:rPr>
              <w:t>Một số HS nêu cảm nhận của bản thân.</w:t>
            </w:r>
          </w:p>
          <w:p w:rsidR="00004917" w:rsidRPr="000273A7" w:rsidRDefault="00004917" w:rsidP="00665FDD">
            <w:pPr>
              <w:spacing w:line="259" w:lineRule="auto"/>
              <w:rPr>
                <w:rFonts w:ascii="Times New Roman" w:hAnsi="Times New Roman" w:cs="Times New Roman"/>
                <w:sz w:val="28"/>
                <w:szCs w:val="28"/>
              </w:rPr>
            </w:pPr>
            <w:r w:rsidRPr="000273A7">
              <w:rPr>
                <w:rFonts w:ascii="Times New Roman" w:eastAsia="Calibri" w:hAnsi="Times New Roman" w:cs="Times New Roman"/>
                <w:sz w:val="28"/>
                <w:szCs w:val="28"/>
              </w:rPr>
              <w:t xml:space="preserve"> </w:t>
            </w:r>
          </w:p>
        </w:tc>
        <w:tc>
          <w:tcPr>
            <w:tcW w:w="2333" w:type="dxa"/>
            <w:tcBorders>
              <w:top w:val="nil"/>
              <w:left w:val="single" w:sz="6" w:space="0" w:color="00975E"/>
              <w:bottom w:val="single" w:sz="6" w:space="0" w:color="00975E"/>
              <w:right w:val="single" w:sz="6" w:space="0" w:color="00975E"/>
            </w:tcBorders>
          </w:tcPr>
          <w:p w:rsidR="00004917" w:rsidRPr="000273A7" w:rsidRDefault="00004917" w:rsidP="00665FDD">
            <w:pPr>
              <w:spacing w:after="160" w:line="259" w:lineRule="auto"/>
              <w:rPr>
                <w:rFonts w:ascii="Times New Roman" w:hAnsi="Times New Roman" w:cs="Times New Roman"/>
                <w:sz w:val="28"/>
                <w:szCs w:val="28"/>
              </w:rPr>
            </w:pPr>
          </w:p>
        </w:tc>
      </w:tr>
    </w:tbl>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D072EF" w:rsidRPr="005E6787" w:rsidRDefault="00D072EF" w:rsidP="005E6787">
      <w:pPr>
        <w:spacing w:after="27" w:line="312" w:lineRule="auto"/>
        <w:rPr>
          <w:rFonts w:ascii="Times New Roman" w:hAnsi="Times New Roman" w:cs="Times New Roman"/>
          <w:sz w:val="28"/>
          <w:szCs w:val="28"/>
        </w:rPr>
      </w:pPr>
      <w:r w:rsidRPr="005E6787">
        <w:rPr>
          <w:rFonts w:ascii="Times New Roman" w:hAnsi="Times New Roman" w:cs="Times New Roman"/>
          <w:b/>
          <w:sz w:val="28"/>
          <w:szCs w:val="28"/>
        </w:rPr>
        <w:t>Hoạt động 1. Tìm hiểu hoạt động truyền thông trong cộng đồng về những vấn đề học đường</w:t>
      </w:r>
    </w:p>
    <w:p w:rsidR="00D072EF" w:rsidRPr="005E6787" w:rsidRDefault="00D072EF" w:rsidP="005E6787">
      <w:pPr>
        <w:spacing w:after="4" w:line="259" w:lineRule="auto"/>
        <w:rPr>
          <w:rFonts w:ascii="Times New Roman" w:hAnsi="Times New Roman" w:cs="Times New Roman"/>
          <w:sz w:val="28"/>
          <w:szCs w:val="28"/>
        </w:rPr>
      </w:pPr>
      <w:r w:rsidRPr="005E6787">
        <w:rPr>
          <w:rFonts w:ascii="Times New Roman" w:hAnsi="Times New Roman" w:cs="Times New Roman"/>
          <w:i/>
          <w:sz w:val="28"/>
          <w:szCs w:val="28"/>
        </w:rPr>
        <w:t>a) Mục tiêu</w:t>
      </w:r>
    </w:p>
    <w:p w:rsidR="00D072EF" w:rsidRPr="005E6787" w:rsidRDefault="005E6787" w:rsidP="005E6787">
      <w:pPr>
        <w:spacing w:after="0"/>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72EF" w:rsidRPr="005E6787">
        <w:rPr>
          <w:rFonts w:ascii="Times New Roman" w:hAnsi="Times New Roman" w:cs="Times New Roman"/>
          <w:sz w:val="28"/>
          <w:szCs w:val="28"/>
        </w:rPr>
        <w:t xml:space="preserve">HS xác định được những vấn đề học đường mà HS có thể tham gia truyền thông trong cộng đồng. </w:t>
      </w:r>
    </w:p>
    <w:p w:rsidR="00D072EF" w:rsidRPr="005E6787" w:rsidRDefault="005E6787" w:rsidP="005E6787">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D072EF" w:rsidRPr="005E6787">
        <w:rPr>
          <w:rFonts w:ascii="Times New Roman" w:hAnsi="Times New Roman" w:cs="Times New Roman"/>
          <w:sz w:val="28"/>
          <w:szCs w:val="28"/>
        </w:rPr>
        <w:t xml:space="preserve">Chia sẻ được một hoạt động truyền thông trong cộng đồng về vấn đề học đường mà HS từng tham gia. </w:t>
      </w:r>
    </w:p>
    <w:p w:rsidR="00D072EF" w:rsidRPr="005E6787" w:rsidRDefault="00D072EF" w:rsidP="005E6787">
      <w:pPr>
        <w:spacing w:after="4" w:line="259" w:lineRule="auto"/>
        <w:rPr>
          <w:rFonts w:ascii="Times New Roman" w:hAnsi="Times New Roman" w:cs="Times New Roman"/>
          <w:sz w:val="28"/>
          <w:szCs w:val="28"/>
        </w:rPr>
      </w:pPr>
      <w:r w:rsidRPr="005E6787">
        <w:rPr>
          <w:rFonts w:ascii="Times New Roman" w:hAnsi="Times New Roman" w:cs="Times New Roman"/>
          <w:i/>
          <w:sz w:val="28"/>
          <w:szCs w:val="28"/>
        </w:rPr>
        <w:t>b) Tổ chức thực hiện</w:t>
      </w:r>
    </w:p>
    <w:tbl>
      <w:tblPr>
        <w:tblStyle w:val="TableGrid0"/>
        <w:tblW w:w="8950" w:type="dxa"/>
        <w:tblInd w:w="113" w:type="dxa"/>
        <w:tblCellMar>
          <w:top w:w="64" w:type="dxa"/>
          <w:left w:w="113" w:type="dxa"/>
          <w:right w:w="75" w:type="dxa"/>
        </w:tblCellMar>
        <w:tblLook w:val="04A0" w:firstRow="1" w:lastRow="0" w:firstColumn="1" w:lastColumn="0" w:noHBand="0" w:noVBand="1"/>
      </w:tblPr>
      <w:tblGrid>
        <w:gridCol w:w="3544"/>
        <w:gridCol w:w="2835"/>
        <w:gridCol w:w="2571"/>
      </w:tblGrid>
      <w:tr w:rsidR="00D072EF" w:rsidRPr="005E6787" w:rsidTr="005E6787">
        <w:trPr>
          <w:trHeight w:val="677"/>
        </w:trPr>
        <w:tc>
          <w:tcPr>
            <w:tcW w:w="3544"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72EF" w:rsidRPr="005E6787" w:rsidRDefault="005E6787" w:rsidP="005E6787">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72EF" w:rsidRPr="005E6787" w:rsidRDefault="005E6787" w:rsidP="005E6787">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S</w:t>
            </w:r>
          </w:p>
        </w:tc>
        <w:tc>
          <w:tcPr>
            <w:tcW w:w="2571" w:type="dxa"/>
            <w:tcBorders>
              <w:top w:val="single" w:sz="6" w:space="0" w:color="00975E"/>
              <w:left w:val="single" w:sz="6" w:space="0" w:color="00975E"/>
              <w:bottom w:val="single" w:sz="6" w:space="0" w:color="00975E"/>
              <w:right w:val="single" w:sz="6" w:space="0" w:color="00975E"/>
            </w:tcBorders>
            <w:shd w:val="clear" w:color="auto" w:fill="auto"/>
          </w:tcPr>
          <w:p w:rsidR="00D072EF" w:rsidRPr="005E6787" w:rsidRDefault="00D072EF" w:rsidP="00665FDD">
            <w:pPr>
              <w:spacing w:line="259" w:lineRule="auto"/>
              <w:ind w:left="168" w:right="129"/>
              <w:jc w:val="center"/>
              <w:rPr>
                <w:rFonts w:ascii="Times New Roman" w:hAnsi="Times New Roman" w:cs="Times New Roman"/>
                <w:sz w:val="28"/>
                <w:szCs w:val="28"/>
              </w:rPr>
            </w:pPr>
            <w:r w:rsidRPr="005E6787">
              <w:rPr>
                <w:rFonts w:ascii="Times New Roman" w:eastAsia="Calibri" w:hAnsi="Times New Roman" w:cs="Times New Roman"/>
                <w:b/>
                <w:sz w:val="28"/>
                <w:szCs w:val="28"/>
              </w:rPr>
              <w:t>Sản phẩm/ Kết quả  cần đạt</w:t>
            </w:r>
          </w:p>
        </w:tc>
      </w:tr>
      <w:tr w:rsidR="00D072EF" w:rsidRPr="005E6787" w:rsidTr="005E6787">
        <w:trPr>
          <w:trHeight w:val="1757"/>
        </w:trPr>
        <w:tc>
          <w:tcPr>
            <w:tcW w:w="3544"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xml:space="preserve">– GV giao nhiệm vụ và hướng dẫn HS thực hiện nhiệm vụ dựa vào gợi ý ở mục 1, hoạt động 1, trang 39 (SGK). </w:t>
            </w:r>
          </w:p>
        </w:tc>
        <w:tc>
          <w:tcPr>
            <w:tcW w:w="2835"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line="259" w:lineRule="auto"/>
              <w:rPr>
                <w:rFonts w:ascii="Times New Roman" w:hAnsi="Times New Roman" w:cs="Times New Roman"/>
                <w:sz w:val="28"/>
                <w:szCs w:val="28"/>
              </w:rPr>
            </w:pPr>
            <w:r w:rsidRPr="005E6787">
              <w:rPr>
                <w:rFonts w:ascii="Times New Roman" w:eastAsia="Calibri" w:hAnsi="Times New Roman" w:cs="Times New Roman"/>
                <w:sz w:val="28"/>
                <w:szCs w:val="28"/>
              </w:rPr>
              <w:t>– Tiếp nhận nhiệm vụ.</w:t>
            </w:r>
          </w:p>
        </w:tc>
        <w:tc>
          <w:tcPr>
            <w:tcW w:w="2571"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Sản phẩm hoạt động của mỗi HS là hai tấm thẻ trên có ghi tên những vấn đề học đường và những hoạt động truyền thông trong cộng đồng mà HS có thể tham gia.</w:t>
            </w:r>
          </w:p>
        </w:tc>
      </w:tr>
      <w:tr w:rsidR="005E6787" w:rsidRPr="005E6787" w:rsidTr="005E6787">
        <w:trPr>
          <w:trHeight w:val="1757"/>
        </w:trPr>
        <w:tc>
          <w:tcPr>
            <w:tcW w:w="3544"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 w:line="259" w:lineRule="auto"/>
              <w:rPr>
                <w:rFonts w:ascii="Times New Roman" w:hAnsi="Times New Roman" w:cs="Times New Roman"/>
                <w:sz w:val="28"/>
                <w:szCs w:val="28"/>
              </w:rPr>
            </w:pPr>
            <w:r w:rsidRPr="005E6787">
              <w:rPr>
                <w:rFonts w:ascii="Times New Roman" w:eastAsia="Calibri" w:hAnsi="Times New Roman" w:cs="Times New Roman"/>
                <w:sz w:val="28"/>
                <w:szCs w:val="28"/>
              </w:rPr>
              <w:lastRenderedPageBreak/>
              <w:t>– GV tổ chức cho HS thực hiện nhiệm vụ:</w:t>
            </w:r>
          </w:p>
          <w:p w:rsidR="005E6787" w:rsidRPr="005E6787" w:rsidRDefault="005E6787" w:rsidP="00665FDD">
            <w:pPr>
              <w:spacing w:after="57" w:line="226"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xml:space="preserve">+ Phát cho mỗi HS 2 thẻ màu, yêu cầu HS ghi tên những vấn đề học đường lên 1 thẻ và ghi tên của những hoạt động truyền thông trong cộng đồng mà HS có thể tham gia lên thẻ còn lại. </w:t>
            </w:r>
          </w:p>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GV chia bảng làm 2 phần: 1/ Những vấn đề học đường; 2/ Tên của những hoạt động truyền thông trong cộng đồng HS có thể tham gia.</w:t>
            </w:r>
          </w:p>
        </w:tc>
        <w:tc>
          <w:tcPr>
            <w:tcW w:w="2835"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xml:space="preserve">– Suy nghĩ, ghi nội dung phù hợp lên 2 thẻ và dán mỗi thẻ vào một cột trên bảng. </w:t>
            </w:r>
          </w:p>
        </w:tc>
        <w:tc>
          <w:tcPr>
            <w:tcW w:w="2571"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0" w:line="259" w:lineRule="auto"/>
              <w:rPr>
                <w:rFonts w:ascii="Times New Roman" w:hAnsi="Times New Roman" w:cs="Times New Roman"/>
                <w:sz w:val="28"/>
                <w:szCs w:val="28"/>
              </w:rPr>
            </w:pPr>
          </w:p>
        </w:tc>
      </w:tr>
      <w:tr w:rsidR="005E6787" w:rsidRPr="005E6787" w:rsidTr="00AC78C5">
        <w:trPr>
          <w:trHeight w:val="1757"/>
        </w:trPr>
        <w:tc>
          <w:tcPr>
            <w:tcW w:w="3544"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74" w:line="226" w:lineRule="auto"/>
              <w:ind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GV cùng HS tổng hợp ý kiến ghi trên các thẻ dán trên bảng và kết luận về những vấn đề học đường mà HS có thể tham gia truyền thông trong cộng đồng.</w:t>
            </w:r>
          </w:p>
          <w:p w:rsidR="005E6787" w:rsidRPr="005E6787" w:rsidRDefault="005E6787" w:rsidP="00665FDD">
            <w:pPr>
              <w:spacing w:after="57" w:line="226" w:lineRule="auto"/>
              <w:ind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GV tiếp tục yêu cầu những HS đã tham gia hoạt động truyền thông trong cộng đồng chia sẻ ý kiến về những nội dung sau:</w:t>
            </w:r>
          </w:p>
          <w:p w:rsidR="005E6787" w:rsidRPr="005E6787" w:rsidRDefault="005E6787" w:rsidP="00665FDD">
            <w:pPr>
              <w:spacing w:after="57" w:line="226" w:lineRule="auto"/>
              <w:rPr>
                <w:rFonts w:ascii="Times New Roman" w:hAnsi="Times New Roman" w:cs="Times New Roman"/>
                <w:sz w:val="28"/>
                <w:szCs w:val="28"/>
              </w:rPr>
            </w:pPr>
            <w:r w:rsidRPr="005E6787">
              <w:rPr>
                <w:rFonts w:ascii="Times New Roman" w:eastAsia="Calibri" w:hAnsi="Times New Roman" w:cs="Times New Roman"/>
                <w:sz w:val="28"/>
                <w:szCs w:val="28"/>
              </w:rPr>
              <w:t>+ Mục đích, nội dung của các hoạt động truyền thông.</w:t>
            </w:r>
          </w:p>
          <w:p w:rsidR="005E6787" w:rsidRPr="005E6787" w:rsidRDefault="005E6787" w:rsidP="00665FDD">
            <w:pPr>
              <w:spacing w:after="57" w:line="226" w:lineRule="auto"/>
              <w:rPr>
                <w:rFonts w:ascii="Times New Roman" w:hAnsi="Times New Roman" w:cs="Times New Roman"/>
                <w:sz w:val="28"/>
                <w:szCs w:val="28"/>
              </w:rPr>
            </w:pPr>
            <w:r w:rsidRPr="005E6787">
              <w:rPr>
                <w:rFonts w:ascii="Times New Roman" w:eastAsia="Calibri" w:hAnsi="Times New Roman" w:cs="Times New Roman"/>
                <w:sz w:val="28"/>
                <w:szCs w:val="28"/>
              </w:rPr>
              <w:t>+ Thuận lợi, khó khăn khi tham gia các hoạt động truyền thông.</w:t>
            </w:r>
          </w:p>
          <w:p w:rsidR="005E6787" w:rsidRPr="005E6787" w:rsidRDefault="005E6787" w:rsidP="00665FDD">
            <w:pPr>
              <w:spacing w:line="259" w:lineRule="auto"/>
              <w:rPr>
                <w:rFonts w:ascii="Times New Roman" w:hAnsi="Times New Roman" w:cs="Times New Roman"/>
                <w:sz w:val="28"/>
                <w:szCs w:val="28"/>
              </w:rPr>
            </w:pPr>
            <w:r w:rsidRPr="005E6787">
              <w:rPr>
                <w:rFonts w:ascii="Times New Roman" w:eastAsia="Calibri" w:hAnsi="Times New Roman" w:cs="Times New Roman"/>
                <w:sz w:val="28"/>
                <w:szCs w:val="28"/>
              </w:rPr>
              <w:t xml:space="preserve">+ Vai trò, hoạt động của bản thân HS khi tham gia các hoạt động truyền thông. </w:t>
            </w:r>
          </w:p>
        </w:tc>
        <w:tc>
          <w:tcPr>
            <w:tcW w:w="2835" w:type="dxa"/>
            <w:tcBorders>
              <w:top w:val="single" w:sz="6" w:space="0" w:color="00975E"/>
              <w:left w:val="single" w:sz="6" w:space="0" w:color="00975E"/>
              <w:bottom w:val="single" w:sz="6" w:space="0" w:color="00975E"/>
              <w:right w:val="single" w:sz="6" w:space="0" w:color="00975E"/>
            </w:tcBorders>
            <w:vAlign w:val="bottom"/>
          </w:tcPr>
          <w:p w:rsidR="005E6787" w:rsidRPr="005E6787" w:rsidRDefault="005E6787" w:rsidP="00665FDD">
            <w:pPr>
              <w:spacing w:after="57" w:line="226" w:lineRule="auto"/>
              <w:ind w:right="19"/>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HS chia sẻ một số nội dung về những hoạt động truyền thông trong cộng đồng bản thân đã tham gia theo yêu cầu của GV.</w:t>
            </w:r>
          </w:p>
          <w:p w:rsidR="005E6787" w:rsidRPr="005E6787" w:rsidRDefault="005E6787" w:rsidP="00665FDD">
            <w:pPr>
              <w:spacing w:line="259" w:lineRule="auto"/>
              <w:ind w:right="19"/>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Cả lớp lắng nghe và nêu câu hỏi hoặc bình luận.</w:t>
            </w:r>
          </w:p>
        </w:tc>
        <w:tc>
          <w:tcPr>
            <w:tcW w:w="2571"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0" w:line="259" w:lineRule="auto"/>
              <w:rPr>
                <w:rFonts w:ascii="Times New Roman" w:hAnsi="Times New Roman" w:cs="Times New Roman"/>
                <w:sz w:val="28"/>
                <w:szCs w:val="28"/>
              </w:rPr>
            </w:pPr>
          </w:p>
        </w:tc>
      </w:tr>
      <w:tr w:rsidR="005E6787" w:rsidRPr="005E6787" w:rsidTr="00462F76">
        <w:trPr>
          <w:trHeight w:val="1757"/>
        </w:trPr>
        <w:tc>
          <w:tcPr>
            <w:tcW w:w="3544"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xml:space="preserve">– GV kết luận về những vấn đề học đường phổ biến hiện nay và những loại hình, hoạt động truyền thông trong cộng đồng mà HS có thể tham gia. </w:t>
            </w:r>
          </w:p>
        </w:tc>
        <w:tc>
          <w:tcPr>
            <w:tcW w:w="2835"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rPr>
                <w:rFonts w:ascii="Times New Roman" w:hAnsi="Times New Roman" w:cs="Times New Roman"/>
                <w:sz w:val="28"/>
                <w:szCs w:val="28"/>
              </w:rPr>
            </w:pPr>
            <w:r w:rsidRPr="005E6787">
              <w:rPr>
                <w:rFonts w:ascii="Times New Roman" w:eastAsia="Calibri" w:hAnsi="Times New Roman" w:cs="Times New Roman"/>
                <w:sz w:val="28"/>
                <w:szCs w:val="28"/>
              </w:rPr>
              <w:t>– Ghi chép lại thu hoạch hoạt động 1.</w:t>
            </w:r>
          </w:p>
        </w:tc>
        <w:tc>
          <w:tcPr>
            <w:tcW w:w="2571"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0" w:line="259" w:lineRule="auto"/>
              <w:rPr>
                <w:rFonts w:ascii="Times New Roman" w:hAnsi="Times New Roman" w:cs="Times New Roman"/>
                <w:sz w:val="28"/>
                <w:szCs w:val="28"/>
              </w:rPr>
            </w:pPr>
          </w:p>
        </w:tc>
      </w:tr>
    </w:tbl>
    <w:p w:rsidR="005E6787" w:rsidRDefault="00D072EF" w:rsidP="005E6787">
      <w:pPr>
        <w:spacing w:after="27" w:line="312" w:lineRule="auto"/>
        <w:ind w:right="272"/>
        <w:rPr>
          <w:rFonts w:ascii="Times New Roman" w:hAnsi="Times New Roman" w:cs="Times New Roman"/>
          <w:b/>
          <w:sz w:val="28"/>
          <w:szCs w:val="28"/>
        </w:rPr>
      </w:pPr>
      <w:r w:rsidRPr="005E6787">
        <w:rPr>
          <w:rFonts w:ascii="Times New Roman" w:hAnsi="Times New Roman" w:cs="Times New Roman"/>
          <w:b/>
          <w:sz w:val="28"/>
          <w:szCs w:val="28"/>
        </w:rPr>
        <w:t xml:space="preserve">Hoạt động 2. Xây dựng kế hoạch truyền thông trong cộng đồng về vấn đề học đường </w:t>
      </w:r>
    </w:p>
    <w:p w:rsidR="00D072EF" w:rsidRPr="005E6787" w:rsidRDefault="00D072EF" w:rsidP="00D072EF">
      <w:pPr>
        <w:spacing w:after="27" w:line="312" w:lineRule="auto"/>
        <w:ind w:left="280" w:right="272"/>
        <w:rPr>
          <w:rFonts w:ascii="Times New Roman" w:hAnsi="Times New Roman" w:cs="Times New Roman"/>
          <w:sz w:val="28"/>
          <w:szCs w:val="28"/>
        </w:rPr>
      </w:pPr>
      <w:r w:rsidRPr="005E6787">
        <w:rPr>
          <w:rFonts w:ascii="Times New Roman" w:hAnsi="Times New Roman" w:cs="Times New Roman"/>
          <w:i/>
          <w:sz w:val="28"/>
          <w:szCs w:val="28"/>
        </w:rPr>
        <w:t>a) Mục tiêu</w:t>
      </w:r>
    </w:p>
    <w:p w:rsidR="005E6787" w:rsidRDefault="00D072EF" w:rsidP="00D072EF">
      <w:pPr>
        <w:spacing w:after="0"/>
        <w:ind w:left="279" w:right="4"/>
        <w:rPr>
          <w:rFonts w:ascii="Times New Roman" w:hAnsi="Times New Roman" w:cs="Times New Roman"/>
          <w:sz w:val="28"/>
          <w:szCs w:val="28"/>
        </w:rPr>
      </w:pPr>
      <w:r w:rsidRPr="005E6787">
        <w:rPr>
          <w:rFonts w:ascii="Times New Roman" w:hAnsi="Times New Roman" w:cs="Times New Roman"/>
          <w:sz w:val="28"/>
          <w:szCs w:val="28"/>
        </w:rPr>
        <w:lastRenderedPageBreak/>
        <w:t xml:space="preserve">HS xây dựng được kế hoạch truyền thông trong cộng đồng về một vấn đề học đường. </w:t>
      </w:r>
    </w:p>
    <w:p w:rsidR="00D072EF" w:rsidRPr="005E6787" w:rsidRDefault="00D072EF" w:rsidP="00D072EF">
      <w:pPr>
        <w:spacing w:after="0"/>
        <w:ind w:left="279" w:right="4"/>
        <w:rPr>
          <w:rFonts w:ascii="Times New Roman" w:hAnsi="Times New Roman" w:cs="Times New Roman"/>
          <w:sz w:val="28"/>
          <w:szCs w:val="28"/>
        </w:rPr>
      </w:pPr>
      <w:r w:rsidRPr="005E6787">
        <w:rPr>
          <w:rFonts w:ascii="Times New Roman" w:hAnsi="Times New Roman" w:cs="Times New Roman"/>
          <w:i/>
          <w:sz w:val="28"/>
          <w:szCs w:val="28"/>
        </w:rPr>
        <w:t>b) Tổ chức thực hiện</w:t>
      </w:r>
    </w:p>
    <w:tbl>
      <w:tblPr>
        <w:tblStyle w:val="TableGrid0"/>
        <w:tblW w:w="8894" w:type="dxa"/>
        <w:tblInd w:w="292" w:type="dxa"/>
        <w:tblCellMar>
          <w:top w:w="64" w:type="dxa"/>
          <w:left w:w="114" w:type="dxa"/>
          <w:right w:w="75" w:type="dxa"/>
        </w:tblCellMar>
        <w:tblLook w:val="04A0" w:firstRow="1" w:lastRow="0" w:firstColumn="1" w:lastColumn="0" w:noHBand="0" w:noVBand="1"/>
      </w:tblPr>
      <w:tblGrid>
        <w:gridCol w:w="3545"/>
        <w:gridCol w:w="2649"/>
        <w:gridCol w:w="2700"/>
      </w:tblGrid>
      <w:tr w:rsidR="00D072EF" w:rsidRPr="005E6787" w:rsidTr="005E6787">
        <w:trPr>
          <w:trHeight w:val="677"/>
        </w:trPr>
        <w:tc>
          <w:tcPr>
            <w:tcW w:w="354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72EF" w:rsidRPr="005E6787" w:rsidRDefault="005E6787" w:rsidP="005E6787">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649"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72EF" w:rsidRPr="005E6787" w:rsidRDefault="005E6787" w:rsidP="005E6787">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D072EF" w:rsidRPr="005E6787">
              <w:rPr>
                <w:rFonts w:ascii="Times New Roman" w:eastAsia="Calibri" w:hAnsi="Times New Roman" w:cs="Times New Roman"/>
                <w:b/>
                <w:sz w:val="28"/>
                <w:szCs w:val="28"/>
              </w:rPr>
              <w:t>S</w:t>
            </w:r>
          </w:p>
        </w:tc>
        <w:tc>
          <w:tcPr>
            <w:tcW w:w="2700" w:type="dxa"/>
            <w:tcBorders>
              <w:top w:val="single" w:sz="6" w:space="0" w:color="00975E"/>
              <w:left w:val="single" w:sz="6" w:space="0" w:color="00975E"/>
              <w:bottom w:val="single" w:sz="6" w:space="0" w:color="00975E"/>
              <w:right w:val="single" w:sz="6" w:space="0" w:color="00975E"/>
            </w:tcBorders>
            <w:shd w:val="clear" w:color="auto" w:fill="auto"/>
          </w:tcPr>
          <w:p w:rsidR="00D072EF" w:rsidRPr="005E6787" w:rsidRDefault="00D072EF" w:rsidP="00665FDD">
            <w:pPr>
              <w:spacing w:line="259" w:lineRule="auto"/>
              <w:jc w:val="center"/>
              <w:rPr>
                <w:rFonts w:ascii="Times New Roman" w:hAnsi="Times New Roman" w:cs="Times New Roman"/>
                <w:sz w:val="28"/>
                <w:szCs w:val="28"/>
              </w:rPr>
            </w:pPr>
            <w:r w:rsidRPr="005E6787">
              <w:rPr>
                <w:rFonts w:ascii="Times New Roman" w:eastAsia="Calibri" w:hAnsi="Times New Roman" w:cs="Times New Roman"/>
                <w:b/>
                <w:sz w:val="28"/>
                <w:szCs w:val="28"/>
              </w:rPr>
              <w:t>Sản phẩm/ Kết quả  cần đạt</w:t>
            </w:r>
          </w:p>
        </w:tc>
      </w:tr>
      <w:tr w:rsidR="00D072EF" w:rsidRPr="005E6787" w:rsidTr="005E6787">
        <w:trPr>
          <w:trHeight w:val="2254"/>
        </w:trPr>
        <w:tc>
          <w:tcPr>
            <w:tcW w:w="3545"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after="57" w:line="221" w:lineRule="auto"/>
              <w:ind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GV yêu cầu HS: Lựa chọn một vấn đề học đường và lập kế hoạch truyền thông trong cộng đồng.</w:t>
            </w:r>
          </w:p>
          <w:p w:rsidR="00D072EF" w:rsidRPr="005E6787" w:rsidRDefault="00D072EF"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 xml:space="preserve">Hướng dẫn HS lập kế hoạch dựa vào gợi ý </w:t>
            </w:r>
            <w:r w:rsidRPr="005E6787">
              <w:rPr>
                <w:rFonts w:ascii="Times New Roman" w:eastAsia="Calibri" w:hAnsi="Times New Roman" w:cs="Times New Roman"/>
                <w:i/>
                <w:sz w:val="28"/>
                <w:szCs w:val="28"/>
              </w:rPr>
              <w:t>Kế hoạch tổ chức truyền thông trong cộng đồng về vấn đề “HS giao tiếp, ứng xử có văn hoá”</w:t>
            </w:r>
            <w:r w:rsidRPr="005E6787">
              <w:rPr>
                <w:rFonts w:ascii="Times New Roman" w:eastAsia="Calibri" w:hAnsi="Times New Roman" w:cs="Times New Roman"/>
                <w:sz w:val="28"/>
                <w:szCs w:val="28"/>
              </w:rPr>
              <w:t>, hoạt động 2, trang 39 (SGK) để thực hiện nhiệm vụ.</w:t>
            </w:r>
          </w:p>
        </w:tc>
        <w:tc>
          <w:tcPr>
            <w:tcW w:w="2649"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line="259" w:lineRule="auto"/>
              <w:rPr>
                <w:rFonts w:ascii="Times New Roman" w:hAnsi="Times New Roman" w:cs="Times New Roman"/>
                <w:sz w:val="28"/>
                <w:szCs w:val="28"/>
              </w:rPr>
            </w:pPr>
            <w:r w:rsidRPr="005E6787">
              <w:rPr>
                <w:rFonts w:ascii="Times New Roman" w:eastAsia="Calibri" w:hAnsi="Times New Roman" w:cs="Times New Roman"/>
                <w:sz w:val="28"/>
                <w:szCs w:val="28"/>
              </w:rPr>
              <w:t>– Lắng nghe GV giao nhiệm vụ và hướng dẫn thực hiện nhiệm vụ.</w:t>
            </w:r>
          </w:p>
        </w:tc>
        <w:tc>
          <w:tcPr>
            <w:tcW w:w="2700" w:type="dxa"/>
            <w:tcBorders>
              <w:top w:val="single" w:sz="6" w:space="0" w:color="00975E"/>
              <w:left w:val="single" w:sz="6" w:space="0" w:color="00975E"/>
              <w:bottom w:val="single" w:sz="6" w:space="0" w:color="00975E"/>
              <w:right w:val="single" w:sz="6" w:space="0" w:color="00975E"/>
            </w:tcBorders>
          </w:tcPr>
          <w:p w:rsidR="00D072EF" w:rsidRPr="005E6787" w:rsidRDefault="00D072EF"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Mỗi nhóm HS cần có một sản phẩm là bản kế hoạch truyền thông trong cộng đồng về vấn đề HS giao tiếp, ứng xử có văn hoá trên mạng xã hội.</w:t>
            </w:r>
          </w:p>
        </w:tc>
      </w:tr>
      <w:tr w:rsidR="005E6787" w:rsidRPr="005E6787" w:rsidTr="005E6787">
        <w:trPr>
          <w:trHeight w:val="2254"/>
        </w:trPr>
        <w:tc>
          <w:tcPr>
            <w:tcW w:w="3545"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28" w:line="244"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GV tổ chức cho HS thực hiện nhiệm vụ: + Tổ chức cho HS thực hành theo nhóm, khoảng 5 – 7 HS/ nhóm.</w:t>
            </w:r>
          </w:p>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Hướng dẫn HS thảo luận và ghi kế hoạch đã thống nhất trong nhóm vào tờ giấy khổ A0, A1 hoặc bảng to có 2 mặt để trình bày trước lớp.</w:t>
            </w:r>
          </w:p>
        </w:tc>
        <w:tc>
          <w:tcPr>
            <w:tcW w:w="2649"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 xml:space="preserve">– HS làm việc nhóm, lựa chọn một trong các vấn đề học đường đã được nêu trong hoạt động 1 và lập kế hoạch cho buổi truyền thông trong cộng đồng về vấn đề đó. </w:t>
            </w:r>
          </w:p>
        </w:tc>
        <w:tc>
          <w:tcPr>
            <w:tcW w:w="2700"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right="38"/>
              <w:rPr>
                <w:rFonts w:ascii="Times New Roman" w:hAnsi="Times New Roman" w:cs="Times New Roman"/>
                <w:sz w:val="28"/>
                <w:szCs w:val="28"/>
              </w:rPr>
            </w:pPr>
            <w:r w:rsidRPr="005E6787">
              <w:rPr>
                <w:rFonts w:ascii="Times New Roman" w:eastAsia="Calibri" w:hAnsi="Times New Roman" w:cs="Times New Roman"/>
                <w:sz w:val="28"/>
                <w:szCs w:val="28"/>
              </w:rPr>
              <w:t>Kế hoạch truyền thông được xây dựng phải đảm bảo tính khả thi và hiệu quả.</w:t>
            </w:r>
          </w:p>
        </w:tc>
      </w:tr>
      <w:tr w:rsidR="005E6787" w:rsidRPr="005E6787" w:rsidTr="005E6787">
        <w:trPr>
          <w:trHeight w:val="2254"/>
        </w:trPr>
        <w:tc>
          <w:tcPr>
            <w:tcW w:w="3545"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383" w:line="221" w:lineRule="auto"/>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GV phân chia vị trí đính kết quả hoạt động cho các nhóm.</w:t>
            </w:r>
          </w:p>
          <w:p w:rsidR="005E6787" w:rsidRPr="005E6787" w:rsidRDefault="005E6787" w:rsidP="00665FDD">
            <w:pPr>
              <w:spacing w:line="259" w:lineRule="auto"/>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Tổ chức cho các nhóm trình bày kế hoạch đã xây dựng.</w:t>
            </w:r>
          </w:p>
        </w:tc>
        <w:tc>
          <w:tcPr>
            <w:tcW w:w="2649"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57" w:line="221" w:lineRule="auto"/>
              <w:ind w:left="1"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 xml:space="preserve">Các nhóm HS đính kết quả lập kế hoạch của nhóm vào vị trí được phân công. </w:t>
            </w:r>
          </w:p>
          <w:p w:rsidR="005E6787" w:rsidRPr="005E6787" w:rsidRDefault="005E6787" w:rsidP="00665FDD">
            <w:pPr>
              <w:spacing w:line="259" w:lineRule="auto"/>
              <w:ind w:left="1" w:right="38"/>
              <w:rPr>
                <w:rFonts w:ascii="Times New Roman" w:hAnsi="Times New Roman" w:cs="Times New Roman"/>
                <w:sz w:val="28"/>
                <w:szCs w:val="28"/>
              </w:rPr>
            </w:pPr>
            <w:r w:rsidRPr="005E6787">
              <w:rPr>
                <w:rFonts w:ascii="Times New Roman" w:eastAsia="Calibri" w:hAnsi="Times New Roman" w:cs="Times New Roman"/>
                <w:sz w:val="28"/>
                <w:szCs w:val="28"/>
                <w:u w:color="000000"/>
              </w:rPr>
              <w:t xml:space="preserve">– </w:t>
            </w:r>
            <w:r w:rsidRPr="005E6787">
              <w:rPr>
                <w:rFonts w:ascii="Times New Roman" w:eastAsia="Calibri" w:hAnsi="Times New Roman" w:cs="Times New Roman"/>
                <w:sz w:val="28"/>
                <w:szCs w:val="28"/>
              </w:rPr>
              <w:t xml:space="preserve">Lần lượt đại diện của các nhóm trình bày kế hoạch truyền thông trong cộng đồng của nhóm mình. Các nhóm khác lắng nghe, nhận xét và bổ sung ý kiến. </w:t>
            </w:r>
          </w:p>
        </w:tc>
        <w:tc>
          <w:tcPr>
            <w:tcW w:w="2700"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0" w:line="259" w:lineRule="auto"/>
              <w:rPr>
                <w:rFonts w:ascii="Times New Roman" w:hAnsi="Times New Roman" w:cs="Times New Roman"/>
                <w:sz w:val="28"/>
                <w:szCs w:val="28"/>
              </w:rPr>
            </w:pPr>
          </w:p>
        </w:tc>
      </w:tr>
      <w:tr w:rsidR="005E6787" w:rsidRPr="005E6787" w:rsidTr="00894065">
        <w:trPr>
          <w:trHeight w:val="1751"/>
        </w:trPr>
        <w:tc>
          <w:tcPr>
            <w:tcW w:w="3545"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left="1" w:right="38"/>
              <w:rPr>
                <w:rFonts w:ascii="Times New Roman" w:hAnsi="Times New Roman" w:cs="Times New Roman"/>
                <w:sz w:val="28"/>
                <w:szCs w:val="28"/>
              </w:rPr>
            </w:pPr>
            <w:r w:rsidRPr="005E6787">
              <w:rPr>
                <w:rFonts w:ascii="Times New Roman" w:eastAsia="Calibri" w:hAnsi="Times New Roman" w:cs="Times New Roman"/>
                <w:sz w:val="28"/>
                <w:szCs w:val="28"/>
              </w:rPr>
              <w:lastRenderedPageBreak/>
              <w:t>– GV nhận xét chung về sự tham gia và sản phẩm của các nhóm; chỉ ra những điểm mỗi nhóm cần điều chỉnh, hoàn thiện.</w:t>
            </w:r>
          </w:p>
        </w:tc>
        <w:tc>
          <w:tcPr>
            <w:tcW w:w="2649"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line="259" w:lineRule="auto"/>
              <w:ind w:left="1"/>
              <w:rPr>
                <w:rFonts w:ascii="Times New Roman" w:hAnsi="Times New Roman" w:cs="Times New Roman"/>
                <w:sz w:val="28"/>
                <w:szCs w:val="28"/>
              </w:rPr>
            </w:pPr>
            <w:r w:rsidRPr="005E6787">
              <w:rPr>
                <w:rFonts w:ascii="Times New Roman" w:eastAsia="Calibri" w:hAnsi="Times New Roman" w:cs="Times New Roman"/>
                <w:sz w:val="28"/>
                <w:szCs w:val="28"/>
              </w:rPr>
              <w:t>– Các nhóm HS hoàn thiện kế hoạch của nhóm mình.</w:t>
            </w:r>
          </w:p>
        </w:tc>
        <w:tc>
          <w:tcPr>
            <w:tcW w:w="2700" w:type="dxa"/>
            <w:tcBorders>
              <w:top w:val="single" w:sz="6" w:space="0" w:color="00975E"/>
              <w:left w:val="single" w:sz="6" w:space="0" w:color="00975E"/>
              <w:bottom w:val="single" w:sz="6" w:space="0" w:color="00975E"/>
              <w:right w:val="single" w:sz="6" w:space="0" w:color="00975E"/>
            </w:tcBorders>
          </w:tcPr>
          <w:p w:rsidR="005E6787" w:rsidRPr="005E6787" w:rsidRDefault="005E6787" w:rsidP="00665FDD">
            <w:pPr>
              <w:spacing w:after="160" w:line="259" w:lineRule="auto"/>
              <w:rPr>
                <w:rFonts w:ascii="Times New Roman" w:hAnsi="Times New Roman" w:cs="Times New Roman"/>
                <w:sz w:val="28"/>
                <w:szCs w:val="28"/>
              </w:rPr>
            </w:pPr>
          </w:p>
        </w:tc>
      </w:tr>
    </w:tbl>
    <w:p w:rsidR="001016D1" w:rsidRPr="005E6787" w:rsidRDefault="001016D1" w:rsidP="00E82087">
      <w:pPr>
        <w:spacing w:after="4" w:line="259" w:lineRule="auto"/>
        <w:rPr>
          <w:rFonts w:ascii="Times New Roman" w:hAnsi="Times New Roman" w:cs="Times New Roman"/>
          <w:i/>
          <w:sz w:val="28"/>
          <w:szCs w:val="28"/>
        </w:rPr>
      </w:pPr>
    </w:p>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r w:rsidR="00894065">
        <w:rPr>
          <w:rFonts w:ascii="Times New Roman" w:hAnsi="Times New Roman" w:cs="Times New Roman"/>
          <w:i/>
          <w:iCs/>
          <w:sz w:val="28"/>
          <w:szCs w:val="28"/>
        </w:rPr>
        <w:t>lớp</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894065" w:rsidRPr="00894065">
        <w:rPr>
          <w:rFonts w:ascii="Times New Roman" w:hAnsi="Times New Roman" w:cs="Times New Roman"/>
          <w:i/>
          <w:iCs/>
          <w:sz w:val="28"/>
          <w:szCs w:val="28"/>
        </w:rPr>
        <w:t>Chia sẻ kết quả hoạt động truyền thông trong cộng đồng về một vấn đề học đường. Đánh giá chủ đề 6</w:t>
      </w:r>
      <w:bookmarkStart w:id="0" w:name="_GoBack"/>
      <w:bookmarkEnd w:id="0"/>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5FF" w:rsidRDefault="00E255FF" w:rsidP="009D574E">
      <w:pPr>
        <w:spacing w:after="0" w:line="240" w:lineRule="auto"/>
      </w:pPr>
      <w:r>
        <w:separator/>
      </w:r>
    </w:p>
  </w:endnote>
  <w:endnote w:type="continuationSeparator" w:id="0">
    <w:p w:rsidR="00E255FF" w:rsidRDefault="00E255F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5FF" w:rsidRDefault="00E255FF" w:rsidP="009D574E">
      <w:pPr>
        <w:spacing w:after="0" w:line="240" w:lineRule="auto"/>
      </w:pPr>
      <w:r>
        <w:separator/>
      </w:r>
    </w:p>
  </w:footnote>
  <w:footnote w:type="continuationSeparator" w:id="0">
    <w:p w:rsidR="00E255FF" w:rsidRDefault="00E255F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94065">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4917"/>
    <w:rsid w:val="000120E0"/>
    <w:rsid w:val="00012947"/>
    <w:rsid w:val="000163F3"/>
    <w:rsid w:val="00017F5C"/>
    <w:rsid w:val="000273A7"/>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38E8"/>
    <w:rsid w:val="000F73C0"/>
    <w:rsid w:val="001016D1"/>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3AE4"/>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5CA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E678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57DBA"/>
    <w:rsid w:val="00860716"/>
    <w:rsid w:val="008617DE"/>
    <w:rsid w:val="0086545A"/>
    <w:rsid w:val="00871662"/>
    <w:rsid w:val="008718A1"/>
    <w:rsid w:val="008741D4"/>
    <w:rsid w:val="00884EF2"/>
    <w:rsid w:val="00890165"/>
    <w:rsid w:val="00891057"/>
    <w:rsid w:val="0089246A"/>
    <w:rsid w:val="00894065"/>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2EF"/>
    <w:rsid w:val="00D07C52"/>
    <w:rsid w:val="00D10D72"/>
    <w:rsid w:val="00D44B25"/>
    <w:rsid w:val="00D50AD4"/>
    <w:rsid w:val="00D5354C"/>
    <w:rsid w:val="00D625BB"/>
    <w:rsid w:val="00D66088"/>
    <w:rsid w:val="00D73F67"/>
    <w:rsid w:val="00D80E1A"/>
    <w:rsid w:val="00D849C1"/>
    <w:rsid w:val="00D85A4B"/>
    <w:rsid w:val="00D87626"/>
    <w:rsid w:val="00DA69FB"/>
    <w:rsid w:val="00DB4B87"/>
    <w:rsid w:val="00DB5038"/>
    <w:rsid w:val="00DC5C3C"/>
    <w:rsid w:val="00DC6BFC"/>
    <w:rsid w:val="00DC7DA5"/>
    <w:rsid w:val="00DD2F08"/>
    <w:rsid w:val="00DD780B"/>
    <w:rsid w:val="00DE1C79"/>
    <w:rsid w:val="00DF2D4F"/>
    <w:rsid w:val="00E014FE"/>
    <w:rsid w:val="00E0515A"/>
    <w:rsid w:val="00E16B67"/>
    <w:rsid w:val="00E20BFB"/>
    <w:rsid w:val="00E23D0E"/>
    <w:rsid w:val="00E255FF"/>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535C"/>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E5B8-164E-4DD3-BB57-F21F01C6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63</cp:revision>
  <cp:lastPrinted>2024-12-29T07:45:00Z</cp:lastPrinted>
  <dcterms:created xsi:type="dcterms:W3CDTF">2022-09-20T14:20:00Z</dcterms:created>
  <dcterms:modified xsi:type="dcterms:W3CDTF">2025-02-07T14:45:00Z</dcterms:modified>
</cp:coreProperties>
</file>